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  <w:lang w:val="en-US" w:eastAsia="zh-CN" w:bidi="ar"/>
        </w:rPr>
        <w:t>2024年全国测试开发大赛省赛承办单位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  <w:lang w:val="en-US" w:eastAsia="zh-CN" w:bidi="ar"/>
        </w:rPr>
        <w:t>申请表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808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602"/>
        <w:gridCol w:w="844"/>
        <w:gridCol w:w="1602"/>
        <w:gridCol w:w="889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所在省份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申办学校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手机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邮箱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所在院系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职务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具备的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条件</w:t>
            </w:r>
          </w:p>
        </w:tc>
        <w:tc>
          <w:tcPr>
            <w:tcW w:w="7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包括承诺支持经费总额（单位：元）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省赛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承办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方案</w:t>
            </w:r>
          </w:p>
        </w:tc>
        <w:tc>
          <w:tcPr>
            <w:tcW w:w="7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需要包含赛事保障、赛事宣传等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6F7F4BD5"/>
    <w:rsid w:val="48BC68A3"/>
    <w:rsid w:val="4D9258D3"/>
    <w:rsid w:val="6F7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2024-03-19T01:07:00Z</dcterms:created>
  <dc:creator>무지개 의 미소</dc:creator>
  <cp:lastModifiedBy>무지개 의 미소</cp:lastModifiedBy>
  <dcterms:modified xsi:type="dcterms:W3CDTF">2024-03-19T01:14:39Z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7C3BE2466ABC4A85A06D5CC64176BDC6_11</vt:lpwstr>
  </property>
</Properties>
</file>